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BA7B" w14:textId="5C86E89C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b/>
          <w:bCs/>
          <w:sz w:val="25"/>
          <w:szCs w:val="25"/>
        </w:rPr>
      </w:pPr>
      <w:r w:rsidRPr="00673013">
        <w:rPr>
          <w:rFonts w:ascii="Arial" w:hAnsi="Arial" w:cs="Arial"/>
          <w:b/>
          <w:bCs/>
          <w:sz w:val="25"/>
          <w:szCs w:val="25"/>
        </w:rPr>
        <w:t>Chcete poznat nejjedovatější druhy štírů na světě? Přijďte na akci Odpudiví nebo kouzelní do Pevnosti poznání</w:t>
      </w:r>
    </w:p>
    <w:p w14:paraId="2A23B895" w14:textId="51BA04CA" w:rsidR="002F5290" w:rsidRPr="00673013" w:rsidRDefault="000779BC" w:rsidP="00673013">
      <w:pPr>
        <w:spacing w:before="120"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Olomouc (24</w:t>
      </w:r>
      <w:r w:rsidR="00673013" w:rsidRPr="00673013">
        <w:rPr>
          <w:rFonts w:ascii="Arial" w:hAnsi="Arial" w:cs="Arial"/>
          <w:bCs/>
          <w:sz w:val="20"/>
          <w:szCs w:val="20"/>
        </w:rPr>
        <w:t>. března 2023)</w:t>
      </w:r>
      <w:r w:rsidR="00673013">
        <w:rPr>
          <w:rFonts w:ascii="Arial" w:hAnsi="Arial" w:cs="Arial"/>
          <w:b/>
          <w:bCs/>
          <w:sz w:val="20"/>
          <w:szCs w:val="20"/>
        </w:rPr>
        <w:t xml:space="preserve"> </w:t>
      </w:r>
      <w:r w:rsidR="00673013" w:rsidRPr="00673013">
        <w:rPr>
          <w:rFonts w:ascii="Arial" w:hAnsi="Arial" w:cs="Arial"/>
          <w:bCs/>
          <w:sz w:val="20"/>
          <w:szCs w:val="20"/>
        </w:rPr>
        <w:t>–</w:t>
      </w:r>
      <w:r w:rsidR="00673013">
        <w:rPr>
          <w:rFonts w:ascii="Arial" w:hAnsi="Arial" w:cs="Arial"/>
          <w:b/>
          <w:bCs/>
          <w:sz w:val="20"/>
          <w:szCs w:val="20"/>
        </w:rPr>
        <w:t xml:space="preserve"> </w:t>
      </w:r>
      <w:r w:rsidR="002F5290" w:rsidRPr="00673013">
        <w:rPr>
          <w:rFonts w:ascii="Arial" w:hAnsi="Arial" w:cs="Arial"/>
          <w:b/>
          <w:bCs/>
          <w:sz w:val="20"/>
          <w:szCs w:val="20"/>
        </w:rPr>
        <w:t>V Pevnosti poznání</w:t>
      </w:r>
      <w:r w:rsidR="00673013">
        <w:rPr>
          <w:rFonts w:ascii="Arial" w:hAnsi="Arial" w:cs="Arial"/>
          <w:b/>
          <w:bCs/>
          <w:sz w:val="20"/>
          <w:szCs w:val="20"/>
        </w:rPr>
        <w:t xml:space="preserve">, interaktivním vědeckém centru </w:t>
      </w:r>
      <w:r w:rsidR="002F5290" w:rsidRPr="00673013">
        <w:rPr>
          <w:rFonts w:ascii="Arial" w:hAnsi="Arial" w:cs="Arial"/>
          <w:b/>
          <w:bCs/>
          <w:sz w:val="20"/>
          <w:szCs w:val="20"/>
        </w:rPr>
        <w:t>Přírodovědecké fakulty Univerzity Palackého v</w:t>
      </w:r>
      <w:r w:rsidR="00673013">
        <w:rPr>
          <w:rFonts w:ascii="Arial" w:hAnsi="Arial" w:cs="Arial"/>
          <w:b/>
          <w:bCs/>
          <w:sz w:val="20"/>
          <w:szCs w:val="20"/>
        </w:rPr>
        <w:t> </w:t>
      </w:r>
      <w:r w:rsidR="002F5290" w:rsidRPr="00673013">
        <w:rPr>
          <w:rFonts w:ascii="Arial" w:hAnsi="Arial" w:cs="Arial"/>
          <w:b/>
          <w:bCs/>
          <w:sz w:val="20"/>
          <w:szCs w:val="20"/>
        </w:rPr>
        <w:t>Olomouci</w:t>
      </w:r>
      <w:r w:rsidR="00673013">
        <w:rPr>
          <w:rFonts w:ascii="Arial" w:hAnsi="Arial" w:cs="Arial"/>
          <w:b/>
          <w:bCs/>
          <w:sz w:val="20"/>
          <w:szCs w:val="20"/>
        </w:rPr>
        <w:t>,</w:t>
      </w:r>
      <w:r w:rsidR="002F5290" w:rsidRPr="00673013">
        <w:rPr>
          <w:rFonts w:ascii="Arial" w:hAnsi="Arial" w:cs="Arial"/>
          <w:b/>
          <w:bCs/>
          <w:sz w:val="20"/>
          <w:szCs w:val="20"/>
        </w:rPr>
        <w:t xml:space="preserve"> se o víkendu 1. a 2. dubna zabydlí na 60 druhů zvířat. Koná se tam tradiční akce </w:t>
      </w:r>
      <w:hyperlink r:id="rId6" w:history="1">
        <w:r w:rsidR="002F5290" w:rsidRPr="00B372C0">
          <w:rPr>
            <w:rStyle w:val="Hypertextovodkaz"/>
            <w:rFonts w:ascii="Arial" w:hAnsi="Arial" w:cs="Arial"/>
            <w:b/>
            <w:bCs/>
            <w:sz w:val="20"/>
            <w:szCs w:val="20"/>
          </w:rPr>
          <w:t>Odpudiví nebo kouzelní?</w:t>
        </w:r>
      </w:hyperlink>
      <w:r w:rsidR="00154240" w:rsidRPr="00673013">
        <w:rPr>
          <w:rFonts w:ascii="Arial" w:hAnsi="Arial" w:cs="Arial"/>
          <w:b/>
          <w:bCs/>
          <w:sz w:val="20"/>
          <w:szCs w:val="20"/>
        </w:rPr>
        <w:t xml:space="preserve">, </w:t>
      </w:r>
      <w:r w:rsidR="002F5290" w:rsidRPr="00673013">
        <w:rPr>
          <w:rFonts w:ascii="Arial" w:hAnsi="Arial" w:cs="Arial"/>
          <w:b/>
          <w:bCs/>
          <w:sz w:val="20"/>
          <w:szCs w:val="20"/>
        </w:rPr>
        <w:t>která přiblíží svět plazů, obojživelníků a bezobratlých. V programu budou nově aktivity týkající se ochrany netopýrů</w:t>
      </w:r>
      <w:r w:rsidR="00154240" w:rsidRPr="00673013">
        <w:rPr>
          <w:rFonts w:ascii="Arial" w:hAnsi="Arial" w:cs="Arial"/>
          <w:b/>
          <w:bCs/>
          <w:sz w:val="20"/>
          <w:szCs w:val="20"/>
        </w:rPr>
        <w:t xml:space="preserve"> nebo téma první pomoci při setkání s nebezpečným zvířetem. </w:t>
      </w:r>
    </w:p>
    <w:p w14:paraId="376CF2F0" w14:textId="3B7C62C2" w:rsidR="002F5290" w:rsidRPr="00673013" w:rsidRDefault="002F5290" w:rsidP="00673013">
      <w:pPr>
        <w:shd w:val="clear" w:color="auto" w:fill="FFFFFF"/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73013">
        <w:rPr>
          <w:rFonts w:ascii="Arial" w:hAnsi="Arial" w:cs="Arial"/>
          <w:sz w:val="20"/>
          <w:szCs w:val="20"/>
        </w:rPr>
        <w:t xml:space="preserve">Pevnost poznání ukáže živá zvířata, 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která se dají chovat doma. Návštěvníci se 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 xml:space="preserve">ale také </w:t>
      </w:r>
      <w:r w:rsidRPr="00673013">
        <w:rPr>
          <w:rFonts w:ascii="Arial" w:hAnsi="Arial" w:cs="Arial"/>
          <w:sz w:val="20"/>
          <w:szCs w:val="20"/>
          <w:lang w:eastAsia="cs-CZ"/>
        </w:rPr>
        <w:t>dozv</w:t>
      </w:r>
      <w:r w:rsidR="00673013">
        <w:rPr>
          <w:rFonts w:ascii="Arial" w:hAnsi="Arial" w:cs="Arial"/>
          <w:sz w:val="20"/>
          <w:szCs w:val="20"/>
          <w:lang w:eastAsia="cs-CZ"/>
        </w:rPr>
        <w:t>ěd</w:t>
      </w:r>
      <w:r w:rsidRPr="00673013">
        <w:rPr>
          <w:rFonts w:ascii="Arial" w:hAnsi="Arial" w:cs="Arial"/>
          <w:sz w:val="20"/>
          <w:szCs w:val="20"/>
          <w:lang w:eastAsia="cs-CZ"/>
        </w:rPr>
        <w:t>í, jak se v přírodě tradičně sbírá hmyz. Na vlastní oči uvidí šváby, strašilky, brouky, kudlanky</w:t>
      </w:r>
      <w:r w:rsidR="0063795F">
        <w:rPr>
          <w:rFonts w:ascii="Arial" w:hAnsi="Arial" w:cs="Arial"/>
          <w:sz w:val="20"/>
          <w:szCs w:val="20"/>
          <w:lang w:eastAsia="cs-CZ"/>
        </w:rPr>
        <w:t>, suchozemské plže, hady, želvy či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netopýry. </w:t>
      </w:r>
      <w:r w:rsidRPr="0063795F">
        <w:rPr>
          <w:rFonts w:ascii="Arial" w:hAnsi="Arial" w:cs="Arial"/>
          <w:i/>
          <w:sz w:val="20"/>
          <w:szCs w:val="20"/>
          <w:lang w:eastAsia="cs-CZ"/>
        </w:rPr>
        <w:t>„</w:t>
      </w:r>
      <w:r w:rsidR="0063795F" w:rsidRPr="0063795F">
        <w:rPr>
          <w:rFonts w:ascii="Arial" w:hAnsi="Arial" w:cs="Arial"/>
          <w:i/>
          <w:iCs/>
          <w:sz w:val="20"/>
          <w:szCs w:val="20"/>
          <w:lang w:eastAsia="cs-CZ"/>
        </w:rPr>
        <w:t>Přivezeme</w:t>
      </w:r>
      <w:r w:rsidRPr="0063795F">
        <w:rPr>
          <w:rFonts w:ascii="Arial" w:hAnsi="Arial" w:cs="Arial"/>
          <w:i/>
          <w:iCs/>
          <w:sz w:val="20"/>
          <w:szCs w:val="20"/>
        </w:rPr>
        <w:t xml:space="preserve"> dva nejjedovatější druhy štírů</w:t>
      </w:r>
      <w:r w:rsidR="0063795F" w:rsidRPr="0063795F">
        <w:rPr>
          <w:rFonts w:ascii="Arial" w:hAnsi="Arial" w:cs="Arial"/>
          <w:i/>
          <w:iCs/>
          <w:sz w:val="20"/>
          <w:szCs w:val="20"/>
        </w:rPr>
        <w:t xml:space="preserve"> p</w:t>
      </w:r>
      <w:r w:rsidRPr="0063795F">
        <w:rPr>
          <w:rFonts w:ascii="Arial" w:hAnsi="Arial" w:cs="Arial"/>
          <w:i/>
          <w:iCs/>
          <w:sz w:val="20"/>
          <w:szCs w:val="20"/>
        </w:rPr>
        <w:t xml:space="preserve">lus </w:t>
      </w:r>
      <w:r w:rsidR="0005552B" w:rsidRPr="0063795F">
        <w:rPr>
          <w:rFonts w:ascii="Arial" w:hAnsi="Arial" w:cs="Arial"/>
          <w:i/>
          <w:iCs/>
          <w:sz w:val="20"/>
          <w:szCs w:val="20"/>
        </w:rPr>
        <w:t xml:space="preserve">další </w:t>
      </w:r>
      <w:r w:rsidRPr="0063795F">
        <w:rPr>
          <w:rFonts w:ascii="Arial" w:hAnsi="Arial" w:cs="Arial"/>
          <w:i/>
          <w:iCs/>
          <w:sz w:val="20"/>
          <w:szCs w:val="20"/>
        </w:rPr>
        <w:t>druhy bezobratlých či největší ještěrku kontinentální Evropy – ještěrku perlovou,“</w:t>
      </w:r>
      <w:r w:rsidRPr="00673013">
        <w:rPr>
          <w:rFonts w:ascii="Arial" w:hAnsi="Arial" w:cs="Arial"/>
          <w:sz w:val="20"/>
          <w:szCs w:val="20"/>
        </w:rPr>
        <w:t xml:space="preserve"> pozval na program zoolog Pavel Javůrek. </w:t>
      </w:r>
      <w:r w:rsidR="006D6890" w:rsidRPr="00673013">
        <w:rPr>
          <w:rFonts w:ascii="Arial" w:hAnsi="Arial" w:cs="Arial"/>
          <w:color w:val="000000"/>
          <w:sz w:val="20"/>
          <w:szCs w:val="20"/>
        </w:rPr>
        <w:t>Velkým lákadlem budou chovné kolonie světlušky větší, na kterých organizátoři provádějí odborný výzkum.</w:t>
      </w:r>
    </w:p>
    <w:p w14:paraId="69B0AD9D" w14:textId="4EC64022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73013">
        <w:rPr>
          <w:rFonts w:ascii="Arial" w:hAnsi="Arial" w:cs="Arial"/>
          <w:b/>
          <w:bCs/>
          <w:sz w:val="20"/>
          <w:szCs w:val="20"/>
        </w:rPr>
        <w:t>Zvířata pod termokamerou</w:t>
      </w:r>
    </w:p>
    <w:p w14:paraId="2B8E5B2B" w14:textId="7B580881" w:rsidR="006D6890" w:rsidRPr="00673013" w:rsidRDefault="002F5290" w:rsidP="00673013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673013">
        <w:rPr>
          <w:rFonts w:ascii="Arial" w:hAnsi="Arial" w:cs="Arial"/>
          <w:sz w:val="20"/>
          <w:szCs w:val="20"/>
        </w:rPr>
        <w:t>Zájemci si budou moci vyzkoušet</w:t>
      </w:r>
      <w:r w:rsidR="000779BC">
        <w:rPr>
          <w:rFonts w:ascii="Arial" w:hAnsi="Arial" w:cs="Arial"/>
          <w:sz w:val="20"/>
          <w:szCs w:val="20"/>
        </w:rPr>
        <w:t>, jak pomocí</w:t>
      </w:r>
      <w:r w:rsidRPr="00673013">
        <w:rPr>
          <w:rFonts w:ascii="Arial" w:hAnsi="Arial" w:cs="Arial"/>
          <w:sz w:val="20"/>
          <w:szCs w:val="20"/>
        </w:rPr>
        <w:t xml:space="preserve"> termokamery porovnat a změřit teplotu přítomných tvorů. Účastnit se budou i členové České společnosti pro ochranu netopýrů s ukázkou handicapovaných netopýrů</w:t>
      </w:r>
      <w:r w:rsidR="006D6890" w:rsidRPr="00673013">
        <w:rPr>
          <w:rFonts w:ascii="Arial" w:hAnsi="Arial" w:cs="Arial"/>
          <w:sz w:val="20"/>
          <w:szCs w:val="20"/>
        </w:rPr>
        <w:t xml:space="preserve"> nebo</w:t>
      </w:r>
      <w:r w:rsidRPr="00673013">
        <w:rPr>
          <w:rFonts w:ascii="Arial" w:hAnsi="Arial" w:cs="Arial"/>
          <w:sz w:val="20"/>
          <w:szCs w:val="20"/>
        </w:rPr>
        <w:t xml:space="preserve"> studenti medicíny </w:t>
      </w:r>
      <w:r w:rsidR="006D6890" w:rsidRPr="00673013">
        <w:rPr>
          <w:rFonts w:ascii="Arial" w:hAnsi="Arial" w:cs="Arial"/>
          <w:sz w:val="20"/>
          <w:szCs w:val="20"/>
        </w:rPr>
        <w:t xml:space="preserve">se svým programem. </w:t>
      </w:r>
      <w:r w:rsidRPr="000779BC">
        <w:rPr>
          <w:rFonts w:ascii="Arial" w:hAnsi="Arial" w:cs="Arial"/>
          <w:i/>
          <w:sz w:val="20"/>
          <w:szCs w:val="20"/>
        </w:rPr>
        <w:t>„</w:t>
      </w:r>
      <w:r w:rsidRPr="000779BC">
        <w:rPr>
          <w:rFonts w:ascii="Arial" w:hAnsi="Arial" w:cs="Arial"/>
          <w:i/>
          <w:iCs/>
          <w:sz w:val="20"/>
          <w:szCs w:val="20"/>
        </w:rPr>
        <w:t xml:space="preserve">Budeme se věnovat i tématu první pomoci </w:t>
      </w:r>
      <w:r w:rsidRPr="000779BC">
        <w:rPr>
          <w:rFonts w:ascii="Arial" w:hAnsi="Arial" w:cs="Arial"/>
          <w:i/>
          <w:iCs/>
          <w:sz w:val="20"/>
          <w:szCs w:val="20"/>
          <w:lang w:eastAsia="cs-CZ"/>
        </w:rPr>
        <w:t>při kontaktu s nebezpečnými tvory v přírodě. Zaměříme se na hady, štíry, pavouky, medúzy a bodavý hmyz</w:t>
      </w:r>
      <w:r w:rsidRPr="000779BC">
        <w:rPr>
          <w:rFonts w:ascii="Arial" w:hAnsi="Arial" w:cs="Arial"/>
          <w:i/>
          <w:sz w:val="20"/>
          <w:szCs w:val="20"/>
          <w:lang w:eastAsia="cs-CZ"/>
        </w:rPr>
        <w:t>,“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doplnila koordinátorka akce Alena Vláčilová.</w:t>
      </w:r>
      <w:r w:rsidR="006D6890" w:rsidRPr="0067301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D6890" w:rsidRPr="00673013">
        <w:rPr>
          <w:rFonts w:ascii="Arial" w:hAnsi="Arial" w:cs="Arial"/>
          <w:sz w:val="20"/>
          <w:szCs w:val="20"/>
        </w:rPr>
        <w:t xml:space="preserve">Na místě budou chovatelé, kteří rádi zodpoví zvídavé dotazy. </w:t>
      </w:r>
    </w:p>
    <w:p w14:paraId="42B90B72" w14:textId="4104F848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  <w:lang w:eastAsia="cs-CZ"/>
        </w:rPr>
      </w:pPr>
      <w:r w:rsidRPr="00673013">
        <w:rPr>
          <w:rFonts w:ascii="Arial" w:hAnsi="Arial" w:cs="Arial"/>
          <w:sz w:val="20"/>
          <w:szCs w:val="20"/>
        </w:rPr>
        <w:t xml:space="preserve">Návštěvníci se podívají také do historie. Poznají stvoření z časů mýtů a legend, kdy </w:t>
      </w:r>
      <w:r w:rsidR="000779BC" w:rsidRPr="00673013">
        <w:rPr>
          <w:rFonts w:ascii="Arial" w:hAnsi="Arial" w:cs="Arial"/>
          <w:sz w:val="20"/>
          <w:szCs w:val="20"/>
          <w:lang w:eastAsia="cs-CZ"/>
        </w:rPr>
        <w:t xml:space="preserve">byli </w:t>
      </w:r>
      <w:r w:rsidRPr="00673013">
        <w:rPr>
          <w:rFonts w:ascii="Arial" w:hAnsi="Arial" w:cs="Arial"/>
          <w:sz w:val="20"/>
          <w:szCs w:val="20"/>
          <w:lang w:eastAsia="cs-CZ"/>
        </w:rPr>
        <w:t>antičtí bohové malicherní a krutí a stíhali lidstvo útrapami. </w:t>
      </w:r>
      <w:r w:rsidRPr="000779BC">
        <w:rPr>
          <w:rFonts w:ascii="Arial" w:hAnsi="Arial" w:cs="Arial"/>
          <w:i/>
          <w:sz w:val="20"/>
          <w:szCs w:val="20"/>
          <w:lang w:eastAsia="cs-CZ"/>
        </w:rPr>
        <w:t>„</w:t>
      </w:r>
      <w:r w:rsidRPr="000779BC">
        <w:rPr>
          <w:rFonts w:ascii="Arial" w:hAnsi="Arial" w:cs="Arial"/>
          <w:i/>
          <w:iCs/>
          <w:sz w:val="20"/>
          <w:szCs w:val="20"/>
          <w:lang w:eastAsia="cs-CZ"/>
        </w:rPr>
        <w:t>I taková stvoření musela být v minulosti popsána a zaznamenána do knih. V expozici Do historie! se podíváme nejenom na konkrétní zvířata z bestiářů, ale také si zkusíme vlastní odpudivá nebo kouzelná stvoření vytvořit,</w:t>
      </w:r>
      <w:r w:rsidRPr="000779BC">
        <w:rPr>
          <w:rFonts w:ascii="Arial" w:hAnsi="Arial" w:cs="Arial"/>
          <w:i/>
          <w:sz w:val="20"/>
          <w:szCs w:val="20"/>
          <w:lang w:eastAsia="cs-CZ"/>
        </w:rPr>
        <w:t>“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řekla Alena Vláčilová.</w:t>
      </w:r>
    </w:p>
    <w:p w14:paraId="6EC6395C" w14:textId="40F0115E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b/>
          <w:bCs/>
          <w:sz w:val="20"/>
          <w:szCs w:val="20"/>
          <w:lang w:eastAsia="cs-CZ"/>
        </w:rPr>
      </w:pPr>
      <w:r w:rsidRPr="00673013">
        <w:rPr>
          <w:rFonts w:ascii="Arial" w:hAnsi="Arial" w:cs="Arial"/>
          <w:b/>
          <w:bCs/>
          <w:sz w:val="20"/>
          <w:szCs w:val="20"/>
          <w:lang w:eastAsia="cs-CZ"/>
        </w:rPr>
        <w:t>Vědecké dílny – Poklady ze světa hmyzu</w:t>
      </w:r>
    </w:p>
    <w:p w14:paraId="4593763B" w14:textId="7DBAF642" w:rsidR="002F5290" w:rsidRPr="00673013" w:rsidRDefault="002F5290" w:rsidP="00673013">
      <w:pPr>
        <w:shd w:val="clear" w:color="auto" w:fill="FFFFFF"/>
        <w:spacing w:before="120" w:line="264" w:lineRule="auto"/>
        <w:jc w:val="left"/>
        <w:rPr>
          <w:rFonts w:ascii="Arial" w:hAnsi="Arial" w:cs="Arial"/>
          <w:sz w:val="20"/>
          <w:szCs w:val="20"/>
          <w:lang w:eastAsia="cs-CZ"/>
        </w:rPr>
      </w:pPr>
      <w:r w:rsidRPr="00673013">
        <w:rPr>
          <w:rFonts w:ascii="Arial" w:hAnsi="Arial" w:cs="Arial"/>
          <w:sz w:val="20"/>
          <w:szCs w:val="20"/>
          <w:lang w:eastAsia="cs-CZ"/>
        </w:rPr>
        <w:t>Ve vědeckých dílnách budou představeny produkty, které vyrábí hmyz, jako např. med nebo vlákna hedvábí. Pomocí zajímavých pokusů si malí i velcí zkusí provést základní potravinářské analýzy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 xml:space="preserve"> nebo</w:t>
      </w:r>
      <w:r w:rsidR="0005552B" w:rsidRPr="00673013">
        <w:rPr>
          <w:rFonts w:ascii="Arial" w:hAnsi="Arial" w:cs="Arial"/>
          <w:sz w:val="20"/>
          <w:szCs w:val="20"/>
          <w:lang w:eastAsia="cs-CZ"/>
        </w:rPr>
        <w:t xml:space="preserve"> si 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>vy</w:t>
      </w:r>
      <w:r w:rsidR="0005552B" w:rsidRPr="00673013">
        <w:rPr>
          <w:rFonts w:ascii="Arial" w:hAnsi="Arial" w:cs="Arial"/>
          <w:sz w:val="20"/>
          <w:szCs w:val="20"/>
          <w:lang w:eastAsia="cs-CZ"/>
        </w:rPr>
        <w:t>tvoří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 xml:space="preserve"> vlákna podobající se těm, které v přírodě </w:t>
      </w:r>
      <w:r w:rsidR="0005552B" w:rsidRPr="00673013">
        <w:rPr>
          <w:rFonts w:ascii="Arial" w:hAnsi="Arial" w:cs="Arial"/>
          <w:sz w:val="20"/>
          <w:szCs w:val="20"/>
          <w:lang w:eastAsia="cs-CZ"/>
        </w:rPr>
        <w:t>produkují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 xml:space="preserve"> pavouci. </w:t>
      </w:r>
      <w:r w:rsidRPr="00673013">
        <w:rPr>
          <w:rFonts w:ascii="Arial" w:hAnsi="Arial" w:cs="Arial"/>
          <w:sz w:val="20"/>
          <w:szCs w:val="20"/>
          <w:lang w:eastAsia="cs-CZ"/>
        </w:rPr>
        <w:t>V 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kreativní dílně</w:t>
      </w:r>
      <w:r w:rsidRPr="00673013">
        <w:rPr>
          <w:rFonts w:ascii="Arial" w:hAnsi="Arial" w:cs="Arial"/>
          <w:sz w:val="20"/>
          <w:szCs w:val="20"/>
          <w:lang w:eastAsia="cs-CZ"/>
        </w:rPr>
        <w:t> si pr</w:t>
      </w:r>
      <w:r w:rsidR="00154240" w:rsidRPr="00673013">
        <w:rPr>
          <w:rFonts w:ascii="Arial" w:hAnsi="Arial" w:cs="Arial"/>
          <w:sz w:val="20"/>
          <w:szCs w:val="20"/>
          <w:lang w:eastAsia="cs-CZ"/>
        </w:rPr>
        <w:t xml:space="preserve">o </w:t>
      </w:r>
      <w:r w:rsidRPr="00673013">
        <w:rPr>
          <w:rFonts w:ascii="Arial" w:hAnsi="Arial" w:cs="Arial"/>
          <w:sz w:val="20"/>
          <w:szCs w:val="20"/>
          <w:lang w:eastAsia="cs-CZ"/>
        </w:rPr>
        <w:t>drobný hmyz mohou</w:t>
      </w:r>
      <w:r w:rsidR="0005552B" w:rsidRPr="00673013">
        <w:rPr>
          <w:rFonts w:ascii="Arial" w:hAnsi="Arial" w:cs="Arial"/>
          <w:sz w:val="20"/>
          <w:szCs w:val="20"/>
          <w:lang w:eastAsia="cs-CZ"/>
        </w:rPr>
        <w:t xml:space="preserve"> vyrobit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útulné útočiště – 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hmyzí hotel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60A7E6A8" w14:textId="244C1DAB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73013">
        <w:rPr>
          <w:rFonts w:ascii="Arial" w:hAnsi="Arial" w:cs="Arial"/>
          <w:sz w:val="20"/>
          <w:szCs w:val="20"/>
          <w:lang w:eastAsia="cs-CZ"/>
        </w:rPr>
        <w:t>V progra</w:t>
      </w:r>
      <w:r w:rsidR="000779BC">
        <w:rPr>
          <w:rFonts w:ascii="Arial" w:hAnsi="Arial" w:cs="Arial"/>
          <w:sz w:val="20"/>
          <w:szCs w:val="20"/>
          <w:lang w:eastAsia="cs-CZ"/>
        </w:rPr>
        <w:t>mu se objeví také dvě přednášky. V první, nazvané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Černá Hora 2022 aneb strastiplná cesta tam a zase zpátky (sobota/neděle od</w:t>
      </w:r>
      <w:r w:rsidR="000779BC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14</w:t>
      </w:r>
      <w:r w:rsidR="000779BC">
        <w:rPr>
          <w:rFonts w:ascii="Arial" w:hAnsi="Arial" w:cs="Arial"/>
          <w:bCs/>
          <w:sz w:val="20"/>
          <w:szCs w:val="20"/>
          <w:lang w:eastAsia="cs-CZ"/>
        </w:rPr>
        <w:t>:00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)</w:t>
      </w:r>
      <w:r w:rsidR="000779BC">
        <w:rPr>
          <w:rFonts w:ascii="Arial" w:hAnsi="Arial" w:cs="Arial"/>
          <w:bCs/>
          <w:sz w:val="20"/>
          <w:szCs w:val="20"/>
          <w:lang w:eastAsia="cs-CZ"/>
        </w:rPr>
        <w:t>, budou p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 xml:space="preserve">řednášející Pavel Javůrek a Miroslav Vaverka povídat 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o všech úskalích, která mohou nastat, když se s přáteli vydáte na jarní cestu za obojživelníky a plazy na Balkán. </w:t>
      </w:r>
      <w:r w:rsidRPr="00673013">
        <w:rPr>
          <w:rFonts w:ascii="Arial" w:hAnsi="Arial" w:cs="Arial"/>
          <w:i/>
          <w:sz w:val="20"/>
          <w:szCs w:val="20"/>
        </w:rPr>
        <w:t xml:space="preserve">„Název přednášky je zcela příznačný, protože budeme mluvit i o věcech, které mohou na takové cestě zkřížit plány </w:t>
      </w:r>
      <w:r w:rsidRPr="00673013">
        <w:rPr>
          <w:rFonts w:ascii="Arial" w:hAnsi="Arial" w:cs="Arial"/>
          <w:i/>
          <w:sz w:val="20"/>
          <w:szCs w:val="20"/>
        </w:rPr>
        <w:lastRenderedPageBreak/>
        <w:t>a</w:t>
      </w:r>
      <w:r w:rsidR="000779BC">
        <w:rPr>
          <w:rFonts w:ascii="Arial" w:hAnsi="Arial" w:cs="Arial"/>
          <w:i/>
          <w:sz w:val="20"/>
          <w:szCs w:val="20"/>
        </w:rPr>
        <w:t> </w:t>
      </w:r>
      <w:r w:rsidRPr="00673013">
        <w:rPr>
          <w:rFonts w:ascii="Arial" w:hAnsi="Arial" w:cs="Arial"/>
          <w:i/>
          <w:sz w:val="20"/>
          <w:szCs w:val="20"/>
        </w:rPr>
        <w:t>zkomplikovat život všem účastníkům</w:t>
      </w:r>
      <w:r w:rsidR="000779BC">
        <w:rPr>
          <w:rFonts w:ascii="Arial" w:hAnsi="Arial" w:cs="Arial"/>
          <w:i/>
          <w:sz w:val="20"/>
          <w:szCs w:val="20"/>
        </w:rPr>
        <w:t>,</w:t>
      </w:r>
      <w:r w:rsidRPr="00673013">
        <w:rPr>
          <w:rFonts w:ascii="Arial" w:hAnsi="Arial" w:cs="Arial"/>
          <w:i/>
          <w:sz w:val="20"/>
          <w:szCs w:val="20"/>
        </w:rPr>
        <w:t xml:space="preserve"> a samozřejmě si představíme zvířata, která jsme potkali. Vhodn</w:t>
      </w:r>
      <w:r w:rsidR="000779BC">
        <w:rPr>
          <w:rFonts w:ascii="Arial" w:hAnsi="Arial" w:cs="Arial"/>
          <w:i/>
          <w:sz w:val="20"/>
          <w:szCs w:val="20"/>
        </w:rPr>
        <w:t xml:space="preserve">á </w:t>
      </w:r>
      <w:r w:rsidRPr="00673013">
        <w:rPr>
          <w:rFonts w:ascii="Arial" w:hAnsi="Arial" w:cs="Arial"/>
          <w:i/>
          <w:sz w:val="20"/>
          <w:szCs w:val="20"/>
        </w:rPr>
        <w:t>bude pro všechny věkové skupiny,“</w:t>
      </w:r>
      <w:r w:rsidRPr="00673013">
        <w:rPr>
          <w:rFonts w:ascii="Arial" w:hAnsi="Arial" w:cs="Arial"/>
          <w:sz w:val="20"/>
          <w:szCs w:val="20"/>
        </w:rPr>
        <w:t xml:space="preserve"> doplnil Pavel Javůrek.</w:t>
      </w:r>
    </w:p>
    <w:p w14:paraId="35B3A49E" w14:textId="41BF5E78" w:rsidR="002F5290" w:rsidRPr="00673013" w:rsidRDefault="002F5290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73013">
        <w:rPr>
          <w:rFonts w:ascii="Arial" w:hAnsi="Arial" w:cs="Arial"/>
          <w:sz w:val="20"/>
          <w:szCs w:val="20"/>
          <w:lang w:eastAsia="cs-CZ"/>
        </w:rPr>
        <w:t xml:space="preserve">Druhá přednáška bioložky Heleny Petrové bude na téma </w:t>
      </w:r>
      <w:r w:rsidRPr="00673013">
        <w:rPr>
          <w:rFonts w:ascii="Arial" w:hAnsi="Arial" w:cs="Arial"/>
          <w:bCs/>
          <w:sz w:val="20"/>
          <w:szCs w:val="20"/>
          <w:lang w:eastAsia="cs-CZ"/>
        </w:rPr>
        <w:t>Tulení s tuleni</w:t>
      </w:r>
      <w:r w:rsidRPr="00673013">
        <w:rPr>
          <w:rFonts w:ascii="Arial" w:hAnsi="Arial" w:cs="Arial"/>
          <w:sz w:val="20"/>
          <w:szCs w:val="20"/>
          <w:lang w:eastAsia="cs-CZ"/>
        </w:rPr>
        <w:t> (sobota/neděle od 16</w:t>
      </w:r>
      <w:r w:rsidR="000779BC">
        <w:rPr>
          <w:rFonts w:ascii="Arial" w:hAnsi="Arial" w:cs="Arial"/>
          <w:sz w:val="20"/>
          <w:szCs w:val="20"/>
          <w:lang w:eastAsia="cs-CZ"/>
        </w:rPr>
        <w:t>:00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). </w:t>
      </w:r>
      <w:r w:rsidR="000779BC">
        <w:rPr>
          <w:rFonts w:ascii="Arial" w:hAnsi="Arial" w:cs="Arial"/>
          <w:sz w:val="20"/>
          <w:szCs w:val="20"/>
          <w:lang w:eastAsia="cs-CZ"/>
        </w:rPr>
        <w:t>Určená j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e </w:t>
      </w:r>
      <w:r w:rsidR="000779BC">
        <w:rPr>
          <w:rFonts w:ascii="Arial" w:hAnsi="Arial" w:cs="Arial"/>
          <w:sz w:val="20"/>
          <w:szCs w:val="20"/>
          <w:lang w:eastAsia="cs-CZ"/>
        </w:rPr>
        <w:t>všem</w:t>
      </w:r>
      <w:r w:rsidRPr="00673013">
        <w:rPr>
          <w:rFonts w:ascii="Arial" w:hAnsi="Arial" w:cs="Arial"/>
          <w:sz w:val="20"/>
          <w:szCs w:val="20"/>
          <w:lang w:eastAsia="cs-CZ"/>
        </w:rPr>
        <w:t>, které zajímá</w:t>
      </w:r>
      <w:r w:rsidR="00572C27" w:rsidRPr="00673013">
        <w:rPr>
          <w:rFonts w:ascii="Arial" w:hAnsi="Arial" w:cs="Arial"/>
          <w:sz w:val="20"/>
          <w:szCs w:val="20"/>
          <w:lang w:eastAsia="cs-CZ"/>
        </w:rPr>
        <w:t>,</w:t>
      </w:r>
      <w:r w:rsidRPr="00673013">
        <w:rPr>
          <w:rFonts w:ascii="Arial" w:hAnsi="Arial" w:cs="Arial"/>
          <w:sz w:val="20"/>
          <w:szCs w:val="20"/>
          <w:lang w:eastAsia="cs-CZ"/>
        </w:rPr>
        <w:t xml:space="preserve"> jak vypadá každodenní život na záchranné stanici pro tuleně na Baltském pobřeží nebo jestli se dá potulit s tuleněm.</w:t>
      </w:r>
    </w:p>
    <w:p w14:paraId="65980B17" w14:textId="77777777" w:rsidR="000779BC" w:rsidRDefault="000779BC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p w14:paraId="76588F9D" w14:textId="13A0B1B7" w:rsidR="00F652AA" w:rsidRPr="00673013" w:rsidRDefault="00F652AA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673013">
        <w:rPr>
          <w:rFonts w:ascii="Arial" w:hAnsi="Arial" w:cs="Arial"/>
          <w:sz w:val="20"/>
          <w:szCs w:val="20"/>
        </w:rPr>
        <w:t xml:space="preserve">Centrum popularizace </w:t>
      </w:r>
      <w:r w:rsidR="002F5290" w:rsidRPr="00673013">
        <w:rPr>
          <w:rFonts w:ascii="Arial" w:hAnsi="Arial" w:cs="Arial"/>
          <w:sz w:val="20"/>
          <w:szCs w:val="20"/>
        </w:rPr>
        <w:t xml:space="preserve">Pevnost poznání </w:t>
      </w:r>
      <w:r w:rsidRPr="00673013">
        <w:rPr>
          <w:rFonts w:ascii="Arial" w:hAnsi="Arial" w:cs="Arial"/>
          <w:sz w:val="20"/>
          <w:szCs w:val="20"/>
        </w:rPr>
        <w:t>Přírodovědecké fakulty Univerzity Palackého v Olomouci sídlí v unikátně zrekonstruované, památkově chráněné budově velkého dělostřeleckého skladu z roku 1857. Prostřednictvím expozic, dílen, laboratoře a digitálního planetária zde zaměstnanci a studenti univerzity zábavnou a h</w:t>
      </w:r>
      <w:r w:rsidR="00B14BD7">
        <w:rPr>
          <w:rFonts w:ascii="Arial" w:hAnsi="Arial" w:cs="Arial"/>
          <w:sz w:val="20"/>
          <w:szCs w:val="20"/>
        </w:rPr>
        <w:t>ravou formou přibližují dětem i </w:t>
      </w:r>
      <w:bookmarkStart w:id="0" w:name="_GoBack"/>
      <w:bookmarkEnd w:id="0"/>
      <w:r w:rsidRPr="00673013">
        <w:rPr>
          <w:rFonts w:ascii="Arial" w:hAnsi="Arial" w:cs="Arial"/>
          <w:sz w:val="20"/>
          <w:szCs w:val="20"/>
        </w:rPr>
        <w:t>dospělým vědecké poznatky i historická fakta</w:t>
      </w:r>
      <w:r w:rsidR="002F5290" w:rsidRPr="00673013">
        <w:rPr>
          <w:rFonts w:ascii="Arial" w:hAnsi="Arial" w:cs="Arial"/>
          <w:sz w:val="20"/>
          <w:szCs w:val="20"/>
        </w:rPr>
        <w:t>.</w:t>
      </w:r>
      <w:r w:rsidRPr="00673013">
        <w:rPr>
          <w:rFonts w:ascii="Arial" w:hAnsi="Arial" w:cs="Arial"/>
          <w:sz w:val="20"/>
          <w:szCs w:val="20"/>
        </w:rPr>
        <w:t xml:space="preserve"> </w:t>
      </w:r>
    </w:p>
    <w:p w14:paraId="5021F4F7" w14:textId="77777777" w:rsidR="00F652AA" w:rsidRPr="00673013" w:rsidRDefault="00F652AA" w:rsidP="00673013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D160A2" w14:textId="5251F14E" w:rsidR="00B806FD" w:rsidRPr="00673013" w:rsidRDefault="00B806FD" w:rsidP="00673013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673013">
        <w:rPr>
          <w:rFonts w:ascii="Arial" w:eastAsia="Times New Roman" w:hAnsi="Arial" w:cs="Arial"/>
          <w:sz w:val="20"/>
          <w:szCs w:val="20"/>
          <w:lang w:eastAsia="cs-CZ"/>
        </w:rPr>
        <w:t xml:space="preserve">Více o programu na </w:t>
      </w:r>
      <w:hyperlink r:id="rId7" w:history="1">
        <w:r w:rsidRPr="00673013">
          <w:rPr>
            <w:rStyle w:val="Hypertextovodkaz"/>
            <w:rFonts w:ascii="Arial" w:eastAsia="Times New Roman" w:hAnsi="Arial" w:cs="Arial"/>
            <w:color w:val="auto"/>
            <w:sz w:val="20"/>
            <w:szCs w:val="20"/>
            <w:lang w:eastAsia="cs-CZ"/>
          </w:rPr>
          <w:t>www.pevnostpoznani.cz</w:t>
        </w:r>
      </w:hyperlink>
      <w:r w:rsidR="00D40499" w:rsidRPr="00673013">
        <w:rPr>
          <w:rFonts w:ascii="Arial" w:hAnsi="Arial" w:cs="Arial"/>
          <w:sz w:val="20"/>
          <w:szCs w:val="20"/>
        </w:rPr>
        <w:t>.</w:t>
      </w:r>
    </w:p>
    <w:p w14:paraId="45F6C877" w14:textId="77777777" w:rsidR="002F5290" w:rsidRPr="00673013" w:rsidRDefault="002F5290" w:rsidP="00673013">
      <w:pPr>
        <w:spacing w:before="120" w:line="264" w:lineRule="auto"/>
        <w:jc w:val="left"/>
        <w:rPr>
          <w:rFonts w:ascii="Arial" w:eastAsia="Times New Roman" w:hAnsi="Arial" w:cs="Arial"/>
          <w:b/>
          <w:bCs/>
          <w:sz w:val="20"/>
          <w:szCs w:val="20"/>
        </w:rPr>
      </w:pPr>
    </w:p>
    <w:p w14:paraId="4630222E" w14:textId="4D89092D" w:rsidR="00B806FD" w:rsidRPr="00673013" w:rsidRDefault="00B806FD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  <w:lang w:eastAsia="cs-CZ"/>
        </w:rPr>
      </w:pPr>
      <w:r w:rsidRPr="00673013">
        <w:rPr>
          <w:rFonts w:ascii="Arial" w:eastAsia="Times New Roman" w:hAnsi="Arial" w:cs="Arial"/>
          <w:b/>
          <w:bCs/>
          <w:sz w:val="20"/>
          <w:szCs w:val="20"/>
        </w:rPr>
        <w:t>Kontaktní osoba:</w:t>
      </w:r>
      <w:r w:rsidRPr="00673013">
        <w:rPr>
          <w:rFonts w:ascii="Arial" w:eastAsia="Times New Roman" w:hAnsi="Arial" w:cs="Arial"/>
          <w:bCs/>
          <w:sz w:val="20"/>
          <w:szCs w:val="20"/>
        </w:rPr>
        <w:br/>
        <w:t>Martina Vysloužilová | vedoucí komunikace</w:t>
      </w:r>
      <w:r w:rsidRPr="00673013">
        <w:rPr>
          <w:rFonts w:ascii="Arial" w:hAnsi="Arial" w:cs="Arial"/>
          <w:sz w:val="20"/>
          <w:szCs w:val="20"/>
          <w:lang w:eastAsia="cs-CZ"/>
        </w:rPr>
        <w:br/>
      </w:r>
      <w:r w:rsidRPr="00673013">
        <w:rPr>
          <w:rFonts w:ascii="Arial" w:eastAsia="Times New Roman" w:hAnsi="Arial" w:cs="Arial"/>
          <w:bCs/>
          <w:sz w:val="20"/>
          <w:szCs w:val="20"/>
        </w:rPr>
        <w:t>Centrum popularizace PřF</w:t>
      </w:r>
      <w:r w:rsidR="00673013">
        <w:rPr>
          <w:rFonts w:ascii="Arial" w:eastAsia="Times New Roman" w:hAnsi="Arial" w:cs="Arial"/>
          <w:bCs/>
          <w:sz w:val="20"/>
          <w:szCs w:val="20"/>
        </w:rPr>
        <w:t xml:space="preserve"> UP</w:t>
      </w:r>
      <w:r w:rsidRPr="00673013">
        <w:rPr>
          <w:rFonts w:ascii="Arial" w:eastAsia="Times New Roman" w:hAnsi="Arial" w:cs="Arial"/>
          <w:bCs/>
          <w:sz w:val="20"/>
          <w:szCs w:val="20"/>
        </w:rPr>
        <w:t xml:space="preserve"> | Pevnost poznání</w:t>
      </w:r>
      <w:r w:rsidRPr="00673013">
        <w:rPr>
          <w:rFonts w:ascii="Arial" w:eastAsia="Times New Roman" w:hAnsi="Arial" w:cs="Arial"/>
          <w:bCs/>
          <w:sz w:val="20"/>
          <w:szCs w:val="20"/>
        </w:rPr>
        <w:br/>
        <w:t xml:space="preserve">Univerzita Palackého v Olomouci </w:t>
      </w:r>
      <w:r w:rsidRPr="00673013">
        <w:rPr>
          <w:rFonts w:ascii="Arial" w:hAnsi="Arial" w:cs="Arial"/>
          <w:sz w:val="20"/>
          <w:szCs w:val="20"/>
          <w:lang w:eastAsia="cs-CZ"/>
        </w:rPr>
        <w:br/>
      </w:r>
      <w:r w:rsidRPr="00673013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8" w:history="1">
        <w:r w:rsidRPr="00673013">
          <w:rPr>
            <w:rStyle w:val="Hypertextovodkaz"/>
            <w:rFonts w:ascii="Arial" w:eastAsia="Times New Roman" w:hAnsi="Arial" w:cs="Arial"/>
            <w:color w:val="auto"/>
            <w:sz w:val="20"/>
            <w:szCs w:val="20"/>
          </w:rPr>
          <w:t>martina.vyslouzilova@upol.cz</w:t>
        </w:r>
      </w:hyperlink>
      <w:r w:rsidRPr="00673013">
        <w:rPr>
          <w:rFonts w:ascii="Arial" w:hAnsi="Arial" w:cs="Arial"/>
          <w:sz w:val="20"/>
          <w:szCs w:val="20"/>
        </w:rPr>
        <w:t xml:space="preserve"> </w:t>
      </w:r>
      <w:r w:rsidRPr="00673013">
        <w:rPr>
          <w:rFonts w:ascii="Arial" w:eastAsia="Times New Roman" w:hAnsi="Arial" w:cs="Arial"/>
          <w:bCs/>
          <w:sz w:val="20"/>
          <w:szCs w:val="20"/>
        </w:rPr>
        <w:t>| M: 603 359 126</w:t>
      </w:r>
    </w:p>
    <w:p w14:paraId="257142E4" w14:textId="77777777" w:rsidR="00A323C1" w:rsidRPr="00673013" w:rsidRDefault="00641172" w:rsidP="00673013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673013" w:rsidSect="004B1204">
      <w:footerReference w:type="default" r:id="rId9"/>
      <w:headerReference w:type="first" r:id="rId10"/>
      <w:footerReference w:type="first" r:id="rId11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A052D" w14:textId="77777777" w:rsidR="00641172" w:rsidRDefault="00641172">
      <w:pPr>
        <w:spacing w:after="0" w:line="240" w:lineRule="auto"/>
      </w:pPr>
      <w:r>
        <w:separator/>
      </w:r>
    </w:p>
  </w:endnote>
  <w:endnote w:type="continuationSeparator" w:id="0">
    <w:p w14:paraId="67D05ADC" w14:textId="77777777" w:rsidR="00641172" w:rsidRDefault="0064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47EFF" w14:textId="77777777" w:rsidR="006C03B8" w:rsidRDefault="00641172" w:rsidP="006C03B8">
    <w:pPr>
      <w:pStyle w:val="Zpat"/>
      <w:rPr>
        <w:bCs/>
      </w:rPr>
    </w:pPr>
  </w:p>
  <w:p w14:paraId="5BD8ADF0" w14:textId="77777777" w:rsidR="006C03B8" w:rsidRPr="006C03B8" w:rsidRDefault="00641172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CE29" w14:textId="77777777" w:rsidR="006C03B8" w:rsidRDefault="00641172" w:rsidP="006B09DC">
    <w:pPr>
      <w:pStyle w:val="Zpat"/>
      <w:rPr>
        <w:bCs/>
      </w:rPr>
    </w:pPr>
  </w:p>
  <w:p w14:paraId="17F4BA49" w14:textId="77777777" w:rsidR="006C03B8" w:rsidRDefault="00641172" w:rsidP="006B09DC">
    <w:pPr>
      <w:pStyle w:val="Zpat"/>
      <w:rPr>
        <w:bCs/>
      </w:rPr>
    </w:pPr>
  </w:p>
  <w:p w14:paraId="229B4F9F" w14:textId="77777777" w:rsidR="004D7636" w:rsidRDefault="00641172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A8CF" w14:textId="77777777" w:rsidR="00641172" w:rsidRDefault="00641172">
      <w:pPr>
        <w:spacing w:after="0" w:line="240" w:lineRule="auto"/>
      </w:pPr>
      <w:r>
        <w:separator/>
      </w:r>
    </w:p>
  </w:footnote>
  <w:footnote w:type="continuationSeparator" w:id="0">
    <w:p w14:paraId="7ED86E13" w14:textId="77777777" w:rsidR="00641172" w:rsidRDefault="0064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5552B"/>
    <w:rsid w:val="000779BC"/>
    <w:rsid w:val="0008409C"/>
    <w:rsid w:val="000B5403"/>
    <w:rsid w:val="000C1255"/>
    <w:rsid w:val="000C339A"/>
    <w:rsid w:val="000C478F"/>
    <w:rsid w:val="000E7B8B"/>
    <w:rsid w:val="00154240"/>
    <w:rsid w:val="00164074"/>
    <w:rsid w:val="001A0C1E"/>
    <w:rsid w:val="001B7BA9"/>
    <w:rsid w:val="001B7E26"/>
    <w:rsid w:val="00204C49"/>
    <w:rsid w:val="002C0985"/>
    <w:rsid w:val="002C21F9"/>
    <w:rsid w:val="002F39A0"/>
    <w:rsid w:val="002F5290"/>
    <w:rsid w:val="0031006B"/>
    <w:rsid w:val="00321720"/>
    <w:rsid w:val="0032250C"/>
    <w:rsid w:val="0035738F"/>
    <w:rsid w:val="003E5083"/>
    <w:rsid w:val="00412CBC"/>
    <w:rsid w:val="00415B31"/>
    <w:rsid w:val="004314EA"/>
    <w:rsid w:val="00494E07"/>
    <w:rsid w:val="004A4D33"/>
    <w:rsid w:val="004B5ECC"/>
    <w:rsid w:val="00514F0A"/>
    <w:rsid w:val="00532589"/>
    <w:rsid w:val="00544836"/>
    <w:rsid w:val="00572C27"/>
    <w:rsid w:val="005A4DEA"/>
    <w:rsid w:val="006325D5"/>
    <w:rsid w:val="0063795F"/>
    <w:rsid w:val="00641172"/>
    <w:rsid w:val="006429D7"/>
    <w:rsid w:val="00662DFB"/>
    <w:rsid w:val="00673013"/>
    <w:rsid w:val="006730D8"/>
    <w:rsid w:val="006D6890"/>
    <w:rsid w:val="006E77EA"/>
    <w:rsid w:val="0071663F"/>
    <w:rsid w:val="007853FD"/>
    <w:rsid w:val="007D697F"/>
    <w:rsid w:val="007F0210"/>
    <w:rsid w:val="00804E1B"/>
    <w:rsid w:val="0082739F"/>
    <w:rsid w:val="00834B67"/>
    <w:rsid w:val="008414BD"/>
    <w:rsid w:val="008477D6"/>
    <w:rsid w:val="009669BE"/>
    <w:rsid w:val="00983246"/>
    <w:rsid w:val="009863DA"/>
    <w:rsid w:val="00992E0B"/>
    <w:rsid w:val="00995274"/>
    <w:rsid w:val="009A5967"/>
    <w:rsid w:val="009B0CDC"/>
    <w:rsid w:val="00A12F96"/>
    <w:rsid w:val="00A17A9D"/>
    <w:rsid w:val="00A32808"/>
    <w:rsid w:val="00A418E8"/>
    <w:rsid w:val="00A8279B"/>
    <w:rsid w:val="00AB7358"/>
    <w:rsid w:val="00AE65E5"/>
    <w:rsid w:val="00B14BD7"/>
    <w:rsid w:val="00B15BA4"/>
    <w:rsid w:val="00B372C0"/>
    <w:rsid w:val="00B5595F"/>
    <w:rsid w:val="00B77372"/>
    <w:rsid w:val="00B806FD"/>
    <w:rsid w:val="00B83B38"/>
    <w:rsid w:val="00B94518"/>
    <w:rsid w:val="00B96DCE"/>
    <w:rsid w:val="00B97AA9"/>
    <w:rsid w:val="00BA2BD8"/>
    <w:rsid w:val="00BB4117"/>
    <w:rsid w:val="00BD7AC4"/>
    <w:rsid w:val="00BF3BF6"/>
    <w:rsid w:val="00C25094"/>
    <w:rsid w:val="00C4302B"/>
    <w:rsid w:val="00C46D0A"/>
    <w:rsid w:val="00C54D28"/>
    <w:rsid w:val="00C96350"/>
    <w:rsid w:val="00D14A48"/>
    <w:rsid w:val="00D40499"/>
    <w:rsid w:val="00D91E1D"/>
    <w:rsid w:val="00DB2F70"/>
    <w:rsid w:val="00DC1970"/>
    <w:rsid w:val="00DD13E4"/>
    <w:rsid w:val="00DD5C51"/>
    <w:rsid w:val="00DF31C0"/>
    <w:rsid w:val="00E1207C"/>
    <w:rsid w:val="00E5797C"/>
    <w:rsid w:val="00E729D9"/>
    <w:rsid w:val="00E77C01"/>
    <w:rsid w:val="00EB56D6"/>
    <w:rsid w:val="00EB793F"/>
    <w:rsid w:val="00EF471F"/>
    <w:rsid w:val="00F531FB"/>
    <w:rsid w:val="00F5506B"/>
    <w:rsid w:val="00F652AA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yslouzilova@upo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vnostpoznani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vnostpoznani.cz/zveme-vas-na-oblibenou-akci-odpudivi-nebo-kouzeln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Vysloužilová</dc:creator>
  <cp:keywords/>
  <dc:description/>
  <cp:lastModifiedBy>Zych Michal</cp:lastModifiedBy>
  <cp:revision>9</cp:revision>
  <dcterms:created xsi:type="dcterms:W3CDTF">2023-03-23T09:34:00Z</dcterms:created>
  <dcterms:modified xsi:type="dcterms:W3CDTF">2023-03-24T08:04:00Z</dcterms:modified>
</cp:coreProperties>
</file>